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DD" w:rsidRPr="00564FDD" w:rsidRDefault="00AF2B0C" w:rsidP="00564FD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64FDD">
        <w:rPr>
          <w:rFonts w:ascii="Times New Roman" w:hAnsi="Times New Roman" w:cs="Times New Roman"/>
          <w:b/>
          <w:sz w:val="28"/>
          <w:szCs w:val="28"/>
        </w:rPr>
        <w:t>Подача заявления на прием в 1 класс</w:t>
      </w:r>
      <w:r w:rsidR="00564FDD" w:rsidRPr="00564FD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64FDD"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МБОУ «СОШ </w:t>
      </w:r>
      <w:proofErr w:type="spellStart"/>
      <w:r w:rsidR="00564FDD"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proofErr w:type="gramStart"/>
      <w:r w:rsidR="00564FDD"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.У</w:t>
      </w:r>
      <w:proofErr w:type="gramEnd"/>
      <w:r w:rsidR="00564FDD"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рманаево</w:t>
      </w:r>
      <w:proofErr w:type="spellEnd"/>
      <w:r w:rsidR="00564FDD"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AF2B0C" w:rsidRDefault="00564FDD" w:rsidP="00564F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proofErr w:type="spellStart"/>
      <w:r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Азнакаевского</w:t>
      </w:r>
      <w:proofErr w:type="spellEnd"/>
      <w:r w:rsidRPr="00564FD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муниципального района РТ</w:t>
      </w:r>
    </w:p>
    <w:p w:rsidR="00564FDD" w:rsidRPr="00564FDD" w:rsidRDefault="00564FDD" w:rsidP="00564F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center"/>
        <w:rPr>
          <w:sz w:val="24"/>
          <w:szCs w:val="24"/>
        </w:rPr>
      </w:pPr>
      <w:r w:rsidRPr="00564FDD">
        <w:rPr>
          <w:sz w:val="28"/>
          <w:szCs w:val="28"/>
          <w:bdr w:val="none" w:sz="0" w:space="0" w:color="auto" w:frame="1"/>
        </w:rPr>
        <w:t>Уважаемые родители будущих первоклассников!</w:t>
      </w:r>
    </w:p>
    <w:p w:rsidR="00AF2B0C" w:rsidRPr="00AF2B0C" w:rsidRDefault="00CA2F3B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bdr w:val="none" w:sz="0" w:space="0" w:color="auto" w:frame="1"/>
        </w:rPr>
        <w:t>      В 2022</w:t>
      </w:r>
      <w:r w:rsidR="00AF2B0C" w:rsidRPr="00AF2B0C">
        <w:rPr>
          <w:b w:val="0"/>
          <w:sz w:val="24"/>
          <w:szCs w:val="24"/>
          <w:bdr w:val="none" w:sz="0" w:space="0" w:color="auto" w:frame="1"/>
        </w:rPr>
        <w:t xml:space="preserve"> году приём обучающихся в 1 класс осуществляется на основании приказа Министерства просвещени</w:t>
      </w:r>
      <w:r>
        <w:rPr>
          <w:b w:val="0"/>
          <w:sz w:val="24"/>
          <w:szCs w:val="24"/>
          <w:bdr w:val="none" w:sz="0" w:space="0" w:color="auto" w:frame="1"/>
        </w:rPr>
        <w:t>я</w:t>
      </w:r>
      <w:r w:rsidR="00AF2B0C" w:rsidRPr="00AF2B0C">
        <w:rPr>
          <w:b w:val="0"/>
          <w:sz w:val="24"/>
          <w:szCs w:val="24"/>
          <w:bdr w:val="none" w:sz="0" w:space="0" w:color="auto" w:frame="1"/>
        </w:rPr>
        <w:t xml:space="preserve"> Российской Федерации от 02.09.2020  года № 458 «Об утверждении Порядка приёма граждан на </w:t>
      </w:r>
      <w:proofErr w:type="gramStart"/>
      <w:r w:rsidR="00AF2B0C" w:rsidRPr="00AF2B0C">
        <w:rPr>
          <w:b w:val="0"/>
          <w:sz w:val="24"/>
          <w:szCs w:val="24"/>
          <w:bdr w:val="none" w:sz="0" w:space="0" w:color="auto" w:frame="1"/>
        </w:rPr>
        <w:t>обучение по</w:t>
      </w:r>
      <w:proofErr w:type="gramEnd"/>
      <w:r w:rsidR="00AF2B0C" w:rsidRPr="00AF2B0C">
        <w:rPr>
          <w:b w:val="0"/>
          <w:sz w:val="24"/>
          <w:szCs w:val="24"/>
          <w:bdr w:val="none" w:sz="0" w:space="0" w:color="auto" w:frame="1"/>
        </w:rPr>
        <w:t xml:space="preserve"> образовательным программам начального общего, основного общего и среднего общего образования». 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      Приём детей, проживающих на </w:t>
      </w:r>
      <w:hyperlink r:id="rId5" w:history="1">
        <w:r w:rsidRPr="00AF2B0C">
          <w:rPr>
            <w:b w:val="0"/>
            <w:sz w:val="24"/>
            <w:szCs w:val="24"/>
            <w:bdr w:val="none" w:sz="0" w:space="0" w:color="auto" w:frame="1"/>
          </w:rPr>
          <w:t>закрепленной территории,</w:t>
        </w:r>
      </w:hyperlink>
      <w:r w:rsidRPr="00AF2B0C">
        <w:rPr>
          <w:b w:val="0"/>
          <w:sz w:val="24"/>
          <w:szCs w:val="24"/>
          <w:bdr w:val="none" w:sz="0" w:space="0" w:color="auto" w:frame="1"/>
        </w:rPr>
        <w:t> а также имеющих право на первоочередной (детей военнослужащих, детей сотрудников полиции) и преимущественный (детей, проживающих в одной семье и имеющих общее место жительство с братьями и сёстрами, которые уже обучаются в нашей школе) осуществляется с 1-го апреля по 30 -</w:t>
      </w:r>
      <w:proofErr w:type="spellStart"/>
      <w:r w:rsidRPr="00AF2B0C">
        <w:rPr>
          <w:b w:val="0"/>
          <w:sz w:val="24"/>
          <w:szCs w:val="24"/>
          <w:bdr w:val="none" w:sz="0" w:space="0" w:color="auto" w:frame="1"/>
        </w:rPr>
        <w:t>ое</w:t>
      </w:r>
      <w:proofErr w:type="spellEnd"/>
      <w:r w:rsidRPr="00AF2B0C">
        <w:rPr>
          <w:b w:val="0"/>
          <w:sz w:val="24"/>
          <w:szCs w:val="24"/>
          <w:bdr w:val="none" w:sz="0" w:space="0" w:color="auto" w:frame="1"/>
        </w:rPr>
        <w:t xml:space="preserve"> июня. </w:t>
      </w:r>
    </w:p>
    <w:p w:rsidR="00AF2B0C" w:rsidRPr="00AF2B0C" w:rsidRDefault="00564FDD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bdr w:val="none" w:sz="0" w:space="0" w:color="auto" w:frame="1"/>
        </w:rPr>
        <w:t>   </w:t>
      </w:r>
      <w:r w:rsidRPr="00564FDD">
        <w:rPr>
          <w:b w:val="0"/>
          <w:sz w:val="24"/>
          <w:szCs w:val="24"/>
          <w:bdr w:val="none" w:sz="0" w:space="0" w:color="auto" w:frame="1"/>
        </w:rPr>
        <w:t xml:space="preserve"> </w:t>
      </w:r>
      <w:r w:rsidR="00AF2B0C" w:rsidRPr="00AF2B0C">
        <w:rPr>
          <w:b w:val="0"/>
          <w:sz w:val="24"/>
          <w:szCs w:val="24"/>
          <w:bdr w:val="none" w:sz="0" w:space="0" w:color="auto" w:frame="1"/>
        </w:rPr>
        <w:t>Приём заявлений в первый класс для детей, НЕ проживающих на закрепленной территории, начинается  с 6 июля  до  момента заполнения св</w:t>
      </w:r>
      <w:r w:rsidR="00AF2B0C">
        <w:rPr>
          <w:b w:val="0"/>
          <w:sz w:val="24"/>
          <w:szCs w:val="24"/>
          <w:bdr w:val="none" w:sz="0" w:space="0" w:color="auto" w:frame="1"/>
        </w:rPr>
        <w:t>о</w:t>
      </w:r>
      <w:r w:rsidR="00AF2B0C" w:rsidRPr="00AF2B0C">
        <w:rPr>
          <w:b w:val="0"/>
          <w:sz w:val="24"/>
          <w:szCs w:val="24"/>
          <w:bdr w:val="none" w:sz="0" w:space="0" w:color="auto" w:frame="1"/>
        </w:rPr>
        <w:t>бодных мест, но не позднее 5 сентября. 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 xml:space="preserve">      Прием граждан в </w:t>
      </w:r>
      <w:r w:rsidR="00564FDD">
        <w:rPr>
          <w:b w:val="0"/>
          <w:sz w:val="24"/>
          <w:szCs w:val="24"/>
          <w:bdr w:val="none" w:sz="0" w:space="0" w:color="auto" w:frame="1"/>
        </w:rPr>
        <w:t xml:space="preserve"> МБОУ «СОШ </w:t>
      </w:r>
      <w:proofErr w:type="spellStart"/>
      <w:r w:rsidR="00564FDD">
        <w:rPr>
          <w:b w:val="0"/>
          <w:sz w:val="24"/>
          <w:szCs w:val="24"/>
          <w:bdr w:val="none" w:sz="0" w:space="0" w:color="auto" w:frame="1"/>
        </w:rPr>
        <w:t>с</w:t>
      </w:r>
      <w:proofErr w:type="gramStart"/>
      <w:r w:rsidR="00564FDD">
        <w:rPr>
          <w:b w:val="0"/>
          <w:sz w:val="24"/>
          <w:szCs w:val="24"/>
          <w:bdr w:val="none" w:sz="0" w:space="0" w:color="auto" w:frame="1"/>
        </w:rPr>
        <w:t>.У</w:t>
      </w:r>
      <w:proofErr w:type="gramEnd"/>
      <w:r w:rsidR="00564FDD">
        <w:rPr>
          <w:b w:val="0"/>
          <w:sz w:val="24"/>
          <w:szCs w:val="24"/>
          <w:bdr w:val="none" w:sz="0" w:space="0" w:color="auto" w:frame="1"/>
        </w:rPr>
        <w:t>рманаево</w:t>
      </w:r>
      <w:proofErr w:type="spellEnd"/>
      <w:r>
        <w:rPr>
          <w:b w:val="0"/>
          <w:sz w:val="24"/>
          <w:szCs w:val="24"/>
          <w:bdr w:val="none" w:sz="0" w:space="0" w:color="auto" w:frame="1"/>
        </w:rPr>
        <w:t>»</w:t>
      </w:r>
      <w:r w:rsidR="00564FDD">
        <w:rPr>
          <w:b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="00564FDD">
        <w:rPr>
          <w:b w:val="0"/>
          <w:sz w:val="24"/>
          <w:szCs w:val="24"/>
          <w:bdr w:val="none" w:sz="0" w:space="0" w:color="auto" w:frame="1"/>
        </w:rPr>
        <w:t>Азнакаевского</w:t>
      </w:r>
      <w:proofErr w:type="spellEnd"/>
      <w:r w:rsidR="00564FDD">
        <w:rPr>
          <w:b w:val="0"/>
          <w:sz w:val="24"/>
          <w:szCs w:val="24"/>
          <w:bdr w:val="none" w:sz="0" w:space="0" w:color="auto" w:frame="1"/>
        </w:rPr>
        <w:t xml:space="preserve"> муниципального района РТ </w:t>
      </w:r>
      <w:r w:rsidRPr="00AF2B0C">
        <w:rPr>
          <w:b w:val="0"/>
          <w:sz w:val="24"/>
          <w:szCs w:val="24"/>
          <w:bdr w:val="none" w:sz="0" w:space="0" w:color="auto" w:frame="1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 Федерации, 2002, № 30, ст. 3032). 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     Заявление о приеме на обучение и документы для приема на обучение, указанные в пункте 26 Порядка, подаются одним из следующих способов:</w:t>
      </w:r>
    </w:p>
    <w:p w:rsidR="00AF2B0C" w:rsidRPr="00AF2B0C" w:rsidRDefault="00AF2B0C" w:rsidP="00CA2F3B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лично в общеобразовательную организацию;</w:t>
      </w:r>
    </w:p>
    <w:p w:rsidR="00AF2B0C" w:rsidRPr="00AF2B0C" w:rsidRDefault="00AF2B0C" w:rsidP="00CA2F3B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через операторов почтовой связи общего пользования заказным письмом с уведомлением о вручении;</w:t>
      </w:r>
    </w:p>
    <w:p w:rsidR="00AF2B0C" w:rsidRPr="00AF2B0C" w:rsidRDefault="00AF2B0C" w:rsidP="00CA2F3B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AF2B0C" w:rsidRPr="00AF2B0C" w:rsidRDefault="00AF2B0C" w:rsidP="00CA2F3B">
      <w:pPr>
        <w:pStyle w:val="1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proofErr w:type="gramStart"/>
      <w:r w:rsidRPr="00AF2B0C">
        <w:rPr>
          <w:b w:val="0"/>
          <w:sz w:val="24"/>
          <w:szCs w:val="24"/>
          <w:bdr w:val="none" w:sz="0" w:space="0" w:color="auto" w:frame="1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наличии): в Республике Татарстан заявление в электронном виде подаётся на Портале государственных услуг  Республики Татарстан (</w:t>
      </w:r>
      <w:proofErr w:type="spellStart"/>
      <w:r w:rsidRPr="00AF2B0C">
        <w:rPr>
          <w:b w:val="0"/>
          <w:sz w:val="24"/>
          <w:szCs w:val="24"/>
          <w:bdr w:val="none" w:sz="0" w:space="0" w:color="auto" w:frame="1"/>
          <w:lang w:val="en-US"/>
        </w:rPr>
        <w:t>uslugi</w:t>
      </w:r>
      <w:proofErr w:type="spellEnd"/>
      <w:r w:rsidRPr="00AF2B0C">
        <w:rPr>
          <w:b w:val="0"/>
          <w:sz w:val="24"/>
          <w:szCs w:val="24"/>
          <w:bdr w:val="none" w:sz="0" w:space="0" w:color="auto" w:frame="1"/>
        </w:rPr>
        <w:t>.</w:t>
      </w:r>
      <w:proofErr w:type="spellStart"/>
      <w:r w:rsidRPr="00AF2B0C">
        <w:rPr>
          <w:b w:val="0"/>
          <w:sz w:val="24"/>
          <w:szCs w:val="24"/>
          <w:bdr w:val="none" w:sz="0" w:space="0" w:color="auto" w:frame="1"/>
          <w:lang w:val="en-US"/>
        </w:rPr>
        <w:t>tatar</w:t>
      </w:r>
      <w:proofErr w:type="spellEnd"/>
      <w:r w:rsidRPr="00AF2B0C">
        <w:rPr>
          <w:b w:val="0"/>
          <w:sz w:val="24"/>
          <w:szCs w:val="24"/>
          <w:bdr w:val="none" w:sz="0" w:space="0" w:color="auto" w:frame="1"/>
        </w:rPr>
        <w:t>.</w:t>
      </w:r>
      <w:proofErr w:type="spellStart"/>
      <w:r w:rsidRPr="00AF2B0C">
        <w:rPr>
          <w:b w:val="0"/>
          <w:sz w:val="24"/>
          <w:szCs w:val="24"/>
          <w:bdr w:val="none" w:sz="0" w:space="0" w:color="auto" w:frame="1"/>
          <w:lang w:val="en-US"/>
        </w:rPr>
        <w:t>ru</w:t>
      </w:r>
      <w:proofErr w:type="spellEnd"/>
      <w:r w:rsidRPr="00AF2B0C">
        <w:rPr>
          <w:b w:val="0"/>
          <w:sz w:val="24"/>
          <w:szCs w:val="24"/>
          <w:bdr w:val="none" w:sz="0" w:space="0" w:color="auto" w:frame="1"/>
        </w:rPr>
        <w:t>) во вкладке «ОБРАЗОВАНИЕ» при обязательной регистрации в системе ЕСИА.  </w:t>
      </w:r>
      <w:proofErr w:type="gramEnd"/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i/>
          <w:iCs/>
          <w:sz w:val="24"/>
          <w:szCs w:val="24"/>
          <w:bdr w:val="none" w:sz="0" w:space="0" w:color="auto" w:frame="1"/>
        </w:rPr>
        <w:t xml:space="preserve">Обращаем ваше внимание на то, что приоритетными способами подачи заявлений являются личное посещение образовательной организации для написания заявления и </w:t>
      </w:r>
      <w:r w:rsidRPr="00AF2B0C">
        <w:rPr>
          <w:b w:val="0"/>
          <w:i/>
          <w:iCs/>
          <w:sz w:val="24"/>
          <w:szCs w:val="24"/>
          <w:bdr w:val="none" w:sz="0" w:space="0" w:color="auto" w:frame="1"/>
        </w:rPr>
        <w:lastRenderedPageBreak/>
        <w:t>подачи полного пакета документов и подача заявления на портале государственных услуг в Республике Татарстан.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 Для приема родител</w:t>
      </w:r>
      <w:proofErr w:type="gramStart"/>
      <w:r w:rsidRPr="00AF2B0C">
        <w:rPr>
          <w:b w:val="0"/>
          <w:sz w:val="24"/>
          <w:szCs w:val="24"/>
          <w:bdr w:val="none" w:sz="0" w:space="0" w:color="auto" w:frame="1"/>
        </w:rPr>
        <w:t>ь(</w:t>
      </w:r>
      <w:proofErr w:type="gramEnd"/>
      <w:r w:rsidRPr="00AF2B0C">
        <w:rPr>
          <w:b w:val="0"/>
          <w:sz w:val="24"/>
          <w:szCs w:val="24"/>
          <w:bdr w:val="none" w:sz="0" w:space="0" w:color="auto" w:frame="1"/>
        </w:rPr>
        <w:t>и) (законный(</w:t>
      </w:r>
      <w:proofErr w:type="spellStart"/>
      <w:r w:rsidRPr="00AF2B0C">
        <w:rPr>
          <w:b w:val="0"/>
          <w:sz w:val="24"/>
          <w:szCs w:val="24"/>
          <w:bdr w:val="none" w:sz="0" w:space="0" w:color="auto" w:frame="1"/>
        </w:rPr>
        <w:t>ые</w:t>
      </w:r>
      <w:proofErr w:type="spellEnd"/>
      <w:r w:rsidRPr="00AF2B0C">
        <w:rPr>
          <w:b w:val="0"/>
          <w:sz w:val="24"/>
          <w:szCs w:val="24"/>
          <w:bdr w:val="none" w:sz="0" w:space="0" w:color="auto" w:frame="1"/>
        </w:rPr>
        <w:t>) представитель(и) ребенка  представляют следующие документы: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-копию документа, удостоверяющего личность родителя (законного представителя) ребенка или поступающего;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-копию свидетельства о рождении ребенка или документа, подтверждающего родство заявителя;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-копию документа, подтверждающего установление опеки или попечительства (при необходимости);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-копию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 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i/>
          <w:iCs/>
          <w:sz w:val="24"/>
          <w:szCs w:val="24"/>
          <w:bdr w:val="none" w:sz="0" w:space="0" w:color="auto" w:frame="1"/>
        </w:rPr>
        <w:t>Обращаем ваше внимание на то, что сведения о регистрации граждан по месту жительства (пребывания) предоставляются исключительно МВД России.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-справку с места работы родителя(ей) законного(</w:t>
      </w:r>
      <w:proofErr w:type="spellStart"/>
      <w:r w:rsidRPr="00AF2B0C">
        <w:rPr>
          <w:b w:val="0"/>
          <w:sz w:val="24"/>
          <w:szCs w:val="24"/>
          <w:bdr w:val="none" w:sz="0" w:space="0" w:color="auto" w:frame="1"/>
        </w:rPr>
        <w:t>ых</w:t>
      </w:r>
      <w:proofErr w:type="spellEnd"/>
      <w:r w:rsidRPr="00AF2B0C">
        <w:rPr>
          <w:b w:val="0"/>
          <w:sz w:val="24"/>
          <w:szCs w:val="24"/>
          <w:bdr w:val="none" w:sz="0" w:space="0" w:color="auto" w:frame="1"/>
        </w:rPr>
        <w:t>) представителя(ей) ребенка (при наличии права внеочередного или первоочередного приема на обучение);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-копию заключения психолого-медико-педагогической комиссии (при наличии).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С нормативными документами Вы можете познакомиться на сайте школы в разделе "Сведения об образовательной организации"</w:t>
      </w:r>
    </w:p>
    <w:p w:rsidR="00AF2B0C" w:rsidRPr="00AF2B0C" w:rsidRDefault="00AF2B0C" w:rsidP="00AF2B0C">
      <w:pPr>
        <w:pStyle w:val="1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AF2B0C">
        <w:rPr>
          <w:b w:val="0"/>
          <w:sz w:val="24"/>
          <w:szCs w:val="24"/>
          <w:bdr w:val="none" w:sz="0" w:space="0" w:color="auto" w:frame="1"/>
        </w:rPr>
        <w:t>во вкладках "Образование" и "Документы"</w:t>
      </w:r>
    </w:p>
    <w:p w:rsidR="00AF2B0C" w:rsidRPr="00564FDD" w:rsidRDefault="00AF2B0C" w:rsidP="00AF2B0C">
      <w:pPr>
        <w:pStyle w:val="1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564FDD">
        <w:rPr>
          <w:sz w:val="24"/>
          <w:szCs w:val="24"/>
          <w:bdr w:val="none" w:sz="0" w:space="0" w:color="auto" w:frame="1"/>
        </w:rPr>
        <w:t xml:space="preserve">Приём в 1 класс 2022/2023 учебного года </w:t>
      </w:r>
      <w:r w:rsidR="00CA2F3B" w:rsidRPr="00564FDD">
        <w:rPr>
          <w:sz w:val="24"/>
          <w:szCs w:val="24"/>
          <w:bdr w:val="none" w:sz="0" w:space="0" w:color="auto" w:frame="1"/>
        </w:rPr>
        <w:t>будет</w:t>
      </w:r>
      <w:r w:rsidRPr="00564FDD">
        <w:rPr>
          <w:sz w:val="24"/>
          <w:szCs w:val="24"/>
          <w:bdr w:val="none" w:sz="0" w:space="0" w:color="auto" w:frame="1"/>
        </w:rPr>
        <w:t> открыт с 1 апреля 2022 года.</w:t>
      </w:r>
    </w:p>
    <w:p w:rsidR="00AF2B0C" w:rsidRPr="00564FDD" w:rsidRDefault="00AF2B0C" w:rsidP="00AF2B0C">
      <w:pPr>
        <w:pStyle w:val="1"/>
        <w:spacing w:before="0" w:beforeAutospacing="0" w:after="0" w:afterAutospacing="0" w:line="276" w:lineRule="auto"/>
        <w:jc w:val="both"/>
        <w:rPr>
          <w:sz w:val="24"/>
          <w:szCs w:val="24"/>
        </w:rPr>
      </w:pPr>
      <w:r w:rsidRPr="00564FDD">
        <w:rPr>
          <w:sz w:val="24"/>
          <w:szCs w:val="24"/>
          <w:bdr w:val="none" w:sz="0" w:space="0" w:color="auto" w:frame="1"/>
        </w:rPr>
        <w:t xml:space="preserve">Планируемое количество мест для приёма первоклассников </w:t>
      </w:r>
      <w:r w:rsidR="00564FDD" w:rsidRPr="00564FDD">
        <w:rPr>
          <w:sz w:val="24"/>
          <w:szCs w:val="24"/>
          <w:u w:val="single"/>
          <w:bdr w:val="none" w:sz="0" w:space="0" w:color="auto" w:frame="1"/>
        </w:rPr>
        <w:t>- 14</w:t>
      </w:r>
      <w:r w:rsidRPr="00564FDD">
        <w:rPr>
          <w:sz w:val="24"/>
          <w:szCs w:val="24"/>
          <w:u w:val="single"/>
          <w:bdr w:val="none" w:sz="0" w:space="0" w:color="auto" w:frame="1"/>
        </w:rPr>
        <w:t>.</w:t>
      </w:r>
    </w:p>
    <w:p w:rsidR="00564FDD" w:rsidRPr="00564FDD" w:rsidRDefault="00564FDD" w:rsidP="00564FDD">
      <w:pPr>
        <w:shd w:val="clear" w:color="auto" w:fill="FFFFFF"/>
        <w:spacing w:after="0" w:line="240" w:lineRule="auto"/>
        <w:rPr>
          <w:b/>
        </w:rPr>
      </w:pPr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Ответственное лицо по приему в 1 класс: директор </w:t>
      </w:r>
      <w:proofErr w:type="spellStart"/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Хайбуллина</w:t>
      </w:r>
      <w:proofErr w:type="spellEnd"/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Гульшат</w:t>
      </w:r>
      <w:proofErr w:type="spellEnd"/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Асгатовна</w:t>
      </w:r>
      <w:proofErr w:type="spellEnd"/>
      <w:r w:rsidRPr="00564FDD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</w:p>
    <w:p w:rsidR="00AF2B0C" w:rsidRPr="00564FDD" w:rsidRDefault="00AF2B0C" w:rsidP="00564FD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FD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Телефон для справок  </w:t>
      </w:r>
      <w:r w:rsidR="00564FDD" w:rsidRPr="00564F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88559243068</w:t>
      </w:r>
    </w:p>
    <w:p w:rsidR="00AF2B0C" w:rsidRPr="00564FDD" w:rsidRDefault="00AF2B0C" w:rsidP="00AF2B0C">
      <w:pPr>
        <w:pStyle w:val="1"/>
        <w:spacing w:before="0" w:beforeAutospacing="0" w:after="0" w:afterAutospacing="0" w:line="276" w:lineRule="auto"/>
        <w:jc w:val="both"/>
        <w:rPr>
          <w:sz w:val="24"/>
          <w:szCs w:val="24"/>
          <w:lang w:val="en-US"/>
        </w:rPr>
      </w:pPr>
      <w:proofErr w:type="gramStart"/>
      <w:r w:rsidRPr="00564FDD">
        <w:rPr>
          <w:sz w:val="24"/>
          <w:szCs w:val="24"/>
          <w:bdr w:val="none" w:sz="0" w:space="0" w:color="auto" w:frame="1"/>
          <w:lang w:val="en-US"/>
        </w:rPr>
        <w:t>e-mail</w:t>
      </w:r>
      <w:proofErr w:type="gramEnd"/>
      <w:r w:rsidRPr="00564FDD">
        <w:rPr>
          <w:sz w:val="24"/>
          <w:szCs w:val="24"/>
          <w:bdr w:val="none" w:sz="0" w:space="0" w:color="auto" w:frame="1"/>
          <w:lang w:val="en-US"/>
        </w:rPr>
        <w:t>:  S</w:t>
      </w:r>
      <w:r w:rsidR="00564FDD" w:rsidRPr="00564FDD">
        <w:rPr>
          <w:sz w:val="24"/>
          <w:szCs w:val="24"/>
          <w:bdr w:val="none" w:sz="0" w:space="0" w:color="auto" w:frame="1"/>
          <w:lang w:val="en-US"/>
        </w:rPr>
        <w:t>urm</w:t>
      </w:r>
      <w:r w:rsidRPr="00564FDD">
        <w:rPr>
          <w:sz w:val="24"/>
          <w:szCs w:val="24"/>
          <w:bdr w:val="none" w:sz="0" w:space="0" w:color="auto" w:frame="1"/>
          <w:lang w:val="en-US"/>
        </w:rPr>
        <w:t>.Azn@tatar.ru</w:t>
      </w:r>
    </w:p>
    <w:sectPr w:rsidR="00AF2B0C" w:rsidRPr="00564FDD" w:rsidSect="00B93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15159"/>
    <w:multiLevelType w:val="hybridMultilevel"/>
    <w:tmpl w:val="FAE60F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669"/>
    <w:rsid w:val="000B677C"/>
    <w:rsid w:val="003E3669"/>
    <w:rsid w:val="00564FDD"/>
    <w:rsid w:val="00754290"/>
    <w:rsid w:val="00835D85"/>
    <w:rsid w:val="00AF2B0C"/>
    <w:rsid w:val="00B93C80"/>
    <w:rsid w:val="00BF0C36"/>
    <w:rsid w:val="00CA2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0C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AF2B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2B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2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B0C"/>
    <w:rPr>
      <w:b/>
      <w:bCs/>
    </w:rPr>
  </w:style>
  <w:style w:type="character" w:styleId="a5">
    <w:name w:val="Hyperlink"/>
    <w:basedOn w:val="a0"/>
    <w:uiPriority w:val="99"/>
    <w:unhideWhenUsed/>
    <w:rsid w:val="00AF2B0C"/>
    <w:rPr>
      <w:color w:val="0000FF"/>
      <w:u w:val="single"/>
    </w:rPr>
  </w:style>
  <w:style w:type="character" w:styleId="a6">
    <w:name w:val="Emphasis"/>
    <w:basedOn w:val="a0"/>
    <w:uiPriority w:val="20"/>
    <w:qFormat/>
    <w:rsid w:val="00AF2B0C"/>
    <w:rPr>
      <w:i/>
      <w:iCs/>
    </w:rPr>
  </w:style>
  <w:style w:type="paragraph" w:styleId="a7">
    <w:name w:val="Subtitle"/>
    <w:basedOn w:val="a"/>
    <w:next w:val="a"/>
    <w:link w:val="a8"/>
    <w:uiPriority w:val="11"/>
    <w:qFormat/>
    <w:rsid w:val="00AF2B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AF2B0C"/>
    <w:rPr>
      <w:rFonts w:eastAsiaTheme="minorEastAsia"/>
      <w:color w:val="5A5A5A" w:themeColor="text1" w:themeTint="A5"/>
      <w:spacing w:val="15"/>
    </w:rPr>
  </w:style>
  <w:style w:type="character" w:styleId="a9">
    <w:name w:val="FollowedHyperlink"/>
    <w:basedOn w:val="a0"/>
    <w:uiPriority w:val="99"/>
    <w:semiHidden/>
    <w:unhideWhenUsed/>
    <w:rsid w:val="00BF0C3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8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598/files/%D0%A0%D0%B0%D0%BF%D0%BE%D1%80%D1%8F%D0%B6%D0%B5%D0%BD%D0%B8%D0%B5(1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2022-07-01T06:21:00Z</dcterms:created>
  <dcterms:modified xsi:type="dcterms:W3CDTF">2022-07-01T06:21:00Z</dcterms:modified>
</cp:coreProperties>
</file>